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016" w:rsidRPr="00FC4FA2" w:rsidRDefault="001D0016">
      <w:pPr>
        <w:pStyle w:val="Tekstpodstawowy"/>
        <w:spacing w:before="10" w:after="1"/>
        <w:rPr>
          <w:rFonts w:ascii="Times New Roman" w:hAnsi="Times New Roman" w:cs="Times New Roman"/>
          <w:i/>
          <w:sz w:val="23"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95"/>
        <w:gridCol w:w="4632"/>
        <w:gridCol w:w="1848"/>
      </w:tblGrid>
      <w:tr w:rsidR="001D0016" w:rsidRPr="00FC4FA2">
        <w:trPr>
          <w:trHeight w:val="674"/>
        </w:trPr>
        <w:tc>
          <w:tcPr>
            <w:tcW w:w="9360" w:type="dxa"/>
            <w:gridSpan w:val="4"/>
          </w:tcPr>
          <w:p w:rsidR="00FC4FA2" w:rsidRDefault="00FC4FA2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</w:p>
          <w:p w:rsidR="001D0016" w:rsidRPr="00FC4FA2" w:rsidRDefault="003C46D8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I.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KARTA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OPISU PRZEDMIOTU</w:t>
            </w:r>
          </w:p>
        </w:tc>
      </w:tr>
      <w:tr w:rsidR="001D0016" w:rsidRPr="00FC4FA2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 w:rsidP="00890F03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Mechanika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 xml:space="preserve">i </w:t>
            </w:r>
            <w:r w:rsidR="00890F03" w:rsidRPr="00FC4FA2">
              <w:rPr>
                <w:rFonts w:ascii="Times New Roman" w:hAnsi="Times New Roman" w:cs="Times New Roman"/>
                <w:sz w:val="24"/>
              </w:rPr>
              <w:t>B</w:t>
            </w:r>
            <w:r w:rsidRPr="00FC4FA2">
              <w:rPr>
                <w:rFonts w:ascii="Times New Roman" w:hAnsi="Times New Roman" w:cs="Times New Roman"/>
                <w:sz w:val="24"/>
              </w:rPr>
              <w:t>udowa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890F03" w:rsidRPr="00FC4FA2">
              <w:rPr>
                <w:rFonts w:ascii="Times New Roman" w:hAnsi="Times New Roman" w:cs="Times New Roman"/>
                <w:sz w:val="24"/>
              </w:rPr>
              <w:t>M</w:t>
            </w:r>
            <w:r w:rsidRPr="00FC4FA2">
              <w:rPr>
                <w:rFonts w:ascii="Times New Roman" w:hAnsi="Times New Roman" w:cs="Times New Roman"/>
                <w:sz w:val="24"/>
              </w:rPr>
              <w:t>aszyn</w:t>
            </w:r>
          </w:p>
        </w:tc>
      </w:tr>
      <w:tr w:rsidR="001D0016" w:rsidRPr="00FC4FA2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1D0016" w:rsidRPr="00FC4FA2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1D0016" w:rsidRPr="00FC4FA2">
        <w:trPr>
          <w:trHeight w:val="20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1D0016" w:rsidRPr="00FC4FA2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praktyczny</w:t>
            </w:r>
          </w:p>
        </w:tc>
      </w:tr>
      <w:tr w:rsidR="001D0016" w:rsidRPr="00FC4FA2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</w:tr>
      <w:tr w:rsidR="001D0016" w:rsidRPr="00FC4FA2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Forma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prowadzenia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stacjonarne</w:t>
            </w:r>
          </w:p>
        </w:tc>
      </w:tr>
      <w:tr w:rsidR="001D0016" w:rsidRPr="00FC4FA2">
        <w:trPr>
          <w:trHeight w:val="29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0016" w:rsidRPr="00FC4FA2">
        <w:trPr>
          <w:trHeight w:val="5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FA511B" w:rsidP="00FA511B">
            <w:pPr>
              <w:pStyle w:val="TableParagraph"/>
              <w:ind w:left="6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Fizyka</w:t>
            </w:r>
            <w:r w:rsidR="003C46D8" w:rsidRPr="00FC4FA2">
              <w:rPr>
                <w:rFonts w:ascii="Times New Roman" w:hAnsi="Times New Roman" w:cs="Times New Roman"/>
                <w:b/>
                <w:sz w:val="24"/>
              </w:rPr>
              <w:t xml:space="preserve"> / IPO</w:t>
            </w:r>
            <w:r w:rsidR="00795992">
              <w:rPr>
                <w:rFonts w:ascii="Times New Roman" w:hAnsi="Times New Roman" w:cs="Times New Roman"/>
                <w:b/>
                <w:sz w:val="24"/>
              </w:rPr>
              <w:t>MR</w:t>
            </w:r>
            <w:r w:rsidR="003C46D8" w:rsidRPr="00FC4FA2">
              <w:rPr>
                <w:rFonts w:ascii="Times New Roman" w:hAnsi="Times New Roman" w:cs="Times New Roman"/>
                <w:b/>
                <w:sz w:val="24"/>
              </w:rPr>
              <w:t>-1-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FIZ</w:t>
            </w:r>
          </w:p>
        </w:tc>
      </w:tr>
      <w:tr w:rsidR="001D0016" w:rsidRPr="00FC4FA2">
        <w:trPr>
          <w:trHeight w:val="25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before="2" w:line="229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before="2" w:line="229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1D0016" w:rsidRPr="00FC4FA2">
        <w:trPr>
          <w:trHeight w:val="3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C66622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1D0016" w:rsidRPr="00FC4FA2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Liczba</w:t>
            </w:r>
            <w:r w:rsidRPr="00FC4FA2">
              <w:rPr>
                <w:rFonts w:ascii="Times New Roman" w:hAnsi="Times New Roman" w:cs="Times New Roman"/>
                <w:spacing w:val="6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 w:rsidP="00FC4FA2">
            <w:pPr>
              <w:pStyle w:val="TableParagraph"/>
              <w:tabs>
                <w:tab w:val="left" w:pos="1776"/>
              </w:tabs>
              <w:ind w:left="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Wykłady: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 xml:space="preserve"> 20</w:t>
            </w:r>
            <w:r w:rsidRPr="00FC4FA2">
              <w:rPr>
                <w:rFonts w:ascii="Times New Roman" w:hAnsi="Times New Roman" w:cs="Times New Roman"/>
                <w:sz w:val="24"/>
              </w:rPr>
              <w:tab/>
            </w:r>
            <w:r w:rsidR="00FC4FA2">
              <w:rPr>
                <w:rFonts w:ascii="Times New Roman" w:hAnsi="Times New Roman" w:cs="Times New Roman"/>
                <w:sz w:val="24"/>
              </w:rPr>
              <w:t>Ćwiczenia</w:t>
            </w:r>
            <w:r w:rsidRPr="00FC4FA2">
              <w:rPr>
                <w:rFonts w:ascii="Times New Roman" w:hAnsi="Times New Roman" w:cs="Times New Roman"/>
                <w:sz w:val="24"/>
              </w:rPr>
              <w:t>: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1D0016" w:rsidRPr="00FC4FA2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Liczba</w:t>
            </w:r>
            <w:r w:rsidRPr="00FC4FA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punktów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FC4FA2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1D0016" w:rsidRPr="00FC4FA2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Prowadzący</w:t>
            </w:r>
            <w:r w:rsidRPr="00FC4F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FA51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</w:t>
            </w:r>
            <w:proofErr w:type="spellEnd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inż</w:t>
            </w:r>
            <w:proofErr w:type="spellEnd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Romuald</w:t>
            </w:r>
            <w:proofErr w:type="spellEnd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Kędzierski</w:t>
            </w:r>
            <w:proofErr w:type="spellEnd"/>
          </w:p>
          <w:p w:rsidR="001D0016" w:rsidRPr="00FC4FA2" w:rsidRDefault="001D0016">
            <w:pPr>
              <w:pStyle w:val="TableParagraph"/>
              <w:ind w:left="65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0016" w:rsidRPr="00FC4FA2">
        <w:trPr>
          <w:trHeight w:val="135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70" w:lineRule="atLeast"/>
              <w:ind w:left="79" w:right="25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Wymagania wstępne w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zakresie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wiedzy,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umiejętności, kompetencji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personalnych i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FA511B">
            <w:pPr>
              <w:ind w:left="8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Wiedza:</w:t>
            </w:r>
            <w:r w:rsidRPr="00FC4F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podstawowa wiedza z fizyki i matematyki (podstawa programowa dla szkół średnich, poziom podstawowy).</w:t>
            </w:r>
          </w:p>
          <w:p w:rsidR="00FA511B" w:rsidRPr="00FC4FA2" w:rsidRDefault="00FA511B" w:rsidP="00FA511B">
            <w:pPr>
              <w:ind w:left="8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Umiejętności</w:t>
            </w:r>
            <w:r w:rsidRPr="00FC4F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: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umiejętność rozwiązywania prostych problemów z fizyki w oparciu o posiadaną wiedzę, umiejętność pozyskiwania informacji ze wskazanych źródeł.</w:t>
            </w:r>
            <w:r w:rsidRPr="00FC4F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1D0016" w:rsidRPr="00FC4FA2" w:rsidRDefault="00FA511B" w:rsidP="00FA511B">
            <w:pPr>
              <w:pStyle w:val="TableParagraph"/>
              <w:tabs>
                <w:tab w:val="left" w:pos="5513"/>
              </w:tabs>
              <w:ind w:left="83" w:right="834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Kompetencje</w:t>
            </w:r>
            <w:r w:rsidRPr="00FC4F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: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zrozumienie konieczności poszerzania swoich kompetencji, gotowość do podjęcia współpracy w ramach zespołu; </w:t>
            </w:r>
            <w:r w:rsidRPr="00FC4FA2">
              <w:rPr>
                <w:rFonts w:ascii="Times New Roman" w:eastAsia="Arial Unicode MS" w:hAnsi="Times New Roman" w:cs="Times New Roman"/>
                <w:sz w:val="24"/>
                <w:szCs w:val="24"/>
              </w:rPr>
              <w:t>zdolność aktywnego uczestniczenia w wykładach i zajęciach laboratoryjnych.</w:t>
            </w:r>
          </w:p>
        </w:tc>
      </w:tr>
      <w:tr w:rsidR="001D0016" w:rsidRPr="00FC4FA2" w:rsidTr="00FC4FA2">
        <w:trPr>
          <w:trHeight w:val="285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0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Cel(cele) 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FA511B">
            <w:pPr>
              <w:widowControl/>
              <w:autoSpaceDE/>
              <w:autoSpaceDN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Posiadanie wiedzy w zakresie znajomości podstawowych zjawisk fizycznych i ich opisu i interpretacji z zastosowaniem metod matematycznych na poziomie szkół wyższych.</w:t>
            </w:r>
          </w:p>
          <w:p w:rsidR="00FA511B" w:rsidRPr="00FC4FA2" w:rsidRDefault="00FA511B" w:rsidP="00FA511B">
            <w:pPr>
              <w:widowControl/>
              <w:autoSpaceDE/>
              <w:autoSpaceDN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Umiejętności rozwiązywania problemów fizycznych, z jakimi spotykać się będą w życiu zawodowym, wykonywania eksperymentów oraz analizy wyników w oparciu o uzyskaną wiedzę.</w:t>
            </w:r>
          </w:p>
          <w:p w:rsidR="001D0016" w:rsidRPr="00FC4FA2" w:rsidRDefault="00FA511B" w:rsidP="00FA511B">
            <w:pPr>
              <w:pStyle w:val="TableParagraph"/>
              <w:ind w:left="83" w:right="112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Rozwinięcie u studentów umiejętności pracy zespołowej podczas rozwiązywania problemów oraz świadomości ustawicznego kształcenia się.</w:t>
            </w:r>
          </w:p>
        </w:tc>
      </w:tr>
      <w:tr w:rsidR="001D0016" w:rsidRPr="00FC4FA2">
        <w:trPr>
          <w:trHeight w:val="681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i/>
                <w:sz w:val="24"/>
              </w:rPr>
            </w:pPr>
          </w:p>
          <w:p w:rsidR="001D0016" w:rsidRPr="00FC4FA2" w:rsidRDefault="003C46D8">
            <w:pPr>
              <w:pStyle w:val="TableParagraph"/>
              <w:ind w:left="3319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II.</w:t>
            </w:r>
            <w:r w:rsidRPr="00FC4FA2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EFEKTY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UCZENIA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SIĘ</w:t>
            </w:r>
          </w:p>
        </w:tc>
      </w:tr>
      <w:tr w:rsidR="001D0016" w:rsidRPr="00FC4FA2" w:rsidTr="00FC4FA2">
        <w:trPr>
          <w:trHeight w:val="1143"/>
        </w:trPr>
        <w:tc>
          <w:tcPr>
            <w:tcW w:w="1985" w:type="dxa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before="5" w:line="237" w:lineRule="auto"/>
              <w:ind w:left="431" w:right="13" w:hanging="315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Symbole efektów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uczenia się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before="2"/>
              <w:ind w:left="292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Potwierdzenie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osiągnięcia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efektów</w:t>
            </w:r>
            <w:r w:rsidRPr="00FC4F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uczenia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się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before="2"/>
              <w:ind w:left="90" w:right="89" w:hanging="1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Odniesienie do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efektów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uczenia się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dla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kierunku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studiów</w:t>
            </w:r>
          </w:p>
        </w:tc>
      </w:tr>
      <w:tr w:rsidR="001D0016" w:rsidRPr="00FC4FA2" w:rsidTr="00C66622">
        <w:trPr>
          <w:trHeight w:val="1142"/>
        </w:trPr>
        <w:tc>
          <w:tcPr>
            <w:tcW w:w="1985" w:type="dxa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D0016" w:rsidRPr="00FC4FA2" w:rsidRDefault="00FA511B" w:rsidP="00FA511B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FC4FA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C46D8" w:rsidRPr="00FC4FA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 w:rsidP="00C66622">
            <w:pPr>
              <w:pStyle w:val="TableParagraph"/>
              <w:ind w:left="127"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Posiada wiedzę w zakresie karty opisu przedmiotu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(cele i efekty uczenia się) oraz zasad</w:t>
            </w:r>
            <w:r w:rsidRPr="00FC4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bezpieczeństwa i higieny pracy w odniesieniu do</w:t>
            </w:r>
            <w:r w:rsidRPr="00FC4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przedmiotu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D0016" w:rsidRPr="00FC4FA2" w:rsidRDefault="003C46D8">
            <w:pPr>
              <w:pStyle w:val="TableParagraph"/>
              <w:ind w:right="38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M1A_K08</w:t>
            </w:r>
          </w:p>
        </w:tc>
      </w:tr>
      <w:tr w:rsidR="00FA511B" w:rsidRPr="00FC4FA2" w:rsidTr="00FA511B">
        <w:trPr>
          <w:trHeight w:val="1273"/>
        </w:trPr>
        <w:tc>
          <w:tcPr>
            <w:tcW w:w="1985" w:type="dxa"/>
            <w:tcBorders>
              <w:right w:val="single" w:sz="4" w:space="0" w:color="000000"/>
            </w:tcBorders>
            <w:vAlign w:val="center"/>
          </w:tcPr>
          <w:p w:rsidR="00FA511B" w:rsidRPr="00FC4FA2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FC4FA2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FA511B" w:rsidRPr="00FC4FA2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Ma wiedzę pozwalającą definiować podstawowe pojęcia fizyczne z zakresu kinematyki i dynamiki punktu materialnego i wie jakie czynniki są dominujące w podstawowych zjawiska z mechaniki, zna zasady zachowania występujące w przyrodzie.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>
            <w:pPr>
              <w:pStyle w:val="TableParagrap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FA511B">
            <w:pPr>
              <w:pStyle w:val="TableParagraph"/>
              <w:spacing w:before="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FA511B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M1A_W08</w:t>
            </w:r>
          </w:p>
        </w:tc>
      </w:tr>
      <w:tr w:rsidR="00FA511B" w:rsidRPr="00FC4FA2" w:rsidTr="00FA511B">
        <w:trPr>
          <w:trHeight w:val="993"/>
        </w:trPr>
        <w:tc>
          <w:tcPr>
            <w:tcW w:w="1985" w:type="dxa"/>
            <w:tcBorders>
              <w:right w:val="single" w:sz="4" w:space="0" w:color="000000"/>
            </w:tcBorders>
            <w:vAlign w:val="center"/>
          </w:tcPr>
          <w:p w:rsidR="00FA511B" w:rsidRPr="00FC4FA2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_02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Ma wiedzę na temat przebiegu zjawisk związanych pod wpływem oddziaływań występujących w przyrodzie; zna zjawiska związane z ruchem falowym w ośrodkach sprężystych.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>
            <w:pPr>
              <w:pStyle w:val="TableParagrap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FA511B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FA511B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M1A_W10</w:t>
            </w:r>
          </w:p>
        </w:tc>
      </w:tr>
      <w:tr w:rsidR="00FA511B" w:rsidRPr="00FC4FA2" w:rsidTr="00FA511B">
        <w:trPr>
          <w:trHeight w:val="810"/>
        </w:trPr>
        <w:tc>
          <w:tcPr>
            <w:tcW w:w="1985" w:type="dxa"/>
            <w:tcBorders>
              <w:right w:val="single" w:sz="4" w:space="0" w:color="000000"/>
            </w:tcBorders>
          </w:tcPr>
          <w:p w:rsidR="00FA511B" w:rsidRPr="00FC4FA2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FC4FA2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_03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C66622">
            <w:pPr>
              <w:pStyle w:val="Akapitzlis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Wie jakie znaczenie mają uproszczone modele w opisie zjawisk fizycznych, zdaje sobie sprawę ze złożoności zjawisk występujących w przyrodzie.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FA511B">
            <w:pPr>
              <w:pStyle w:val="TableParagraph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M1A_U01</w:t>
            </w:r>
          </w:p>
        </w:tc>
      </w:tr>
      <w:tr w:rsidR="00FA511B" w:rsidRPr="00FC4FA2">
        <w:trPr>
          <w:trHeight w:val="849"/>
        </w:trPr>
        <w:tc>
          <w:tcPr>
            <w:tcW w:w="1985" w:type="dxa"/>
            <w:tcBorders>
              <w:right w:val="single" w:sz="4" w:space="0" w:color="000000"/>
            </w:tcBorders>
          </w:tcPr>
          <w:p w:rsidR="00FA511B" w:rsidRPr="00FC4FA2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FC4FA2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_04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Potrafi planować i przeprowadzać eksperymenty, w tym pomiary i symulacje komputerowe, interpretować uzyskane wyniki i wyciągać wnioski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FA511B">
            <w:pPr>
              <w:pStyle w:val="TableParagraph"/>
              <w:spacing w:before="1"/>
              <w:ind w:right="38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M1A_K03</w:t>
            </w:r>
          </w:p>
        </w:tc>
      </w:tr>
    </w:tbl>
    <w:p w:rsidR="001D0016" w:rsidRPr="00FC4FA2" w:rsidRDefault="001D0016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1D0016" w:rsidRPr="00FC4FA2" w:rsidRDefault="001D0016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1D0016" w:rsidRPr="00FC4FA2" w:rsidRDefault="001D0016">
      <w:pPr>
        <w:pStyle w:val="Tekstpodstawowy"/>
        <w:spacing w:before="9"/>
        <w:rPr>
          <w:rFonts w:ascii="Times New Roman" w:hAnsi="Times New Roman" w:cs="Times New Roman"/>
          <w:i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6379"/>
        <w:gridCol w:w="2018"/>
      </w:tblGrid>
      <w:tr w:rsidR="001D0016" w:rsidRPr="00FC4FA2">
        <w:trPr>
          <w:trHeight w:val="551"/>
        </w:trPr>
        <w:tc>
          <w:tcPr>
            <w:tcW w:w="9429" w:type="dxa"/>
            <w:gridSpan w:val="3"/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i/>
                <w:sz w:val="24"/>
              </w:rPr>
            </w:pPr>
          </w:p>
          <w:p w:rsidR="001D0016" w:rsidRPr="00FC4FA2" w:rsidRDefault="003C46D8">
            <w:pPr>
              <w:pStyle w:val="TableParagraph"/>
              <w:spacing w:line="255" w:lineRule="exact"/>
              <w:ind w:left="322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III.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TREŚCI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KSZTAŁCENIA</w:t>
            </w:r>
          </w:p>
        </w:tc>
      </w:tr>
      <w:tr w:rsidR="001D0016" w:rsidRPr="00FC4FA2">
        <w:trPr>
          <w:trHeight w:val="830"/>
        </w:trPr>
        <w:tc>
          <w:tcPr>
            <w:tcW w:w="1032" w:type="dxa"/>
          </w:tcPr>
          <w:p w:rsidR="001D0016" w:rsidRPr="00FC4FA2" w:rsidRDefault="001D0016">
            <w:pPr>
              <w:pStyle w:val="TableParagraph"/>
              <w:spacing w:before="2"/>
              <w:rPr>
                <w:rFonts w:ascii="Times New Roman" w:hAnsi="Times New Roman" w:cs="Times New Roman"/>
                <w:i/>
                <w:sz w:val="24"/>
              </w:rPr>
            </w:pPr>
          </w:p>
          <w:p w:rsidR="001D0016" w:rsidRPr="00FC4FA2" w:rsidRDefault="003C46D8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Symbol</w:t>
            </w:r>
          </w:p>
        </w:tc>
        <w:tc>
          <w:tcPr>
            <w:tcW w:w="6379" w:type="dxa"/>
          </w:tcPr>
          <w:p w:rsidR="001D0016" w:rsidRPr="00FC4FA2" w:rsidRDefault="001D0016">
            <w:pPr>
              <w:pStyle w:val="TableParagraph"/>
              <w:spacing w:before="2"/>
              <w:rPr>
                <w:rFonts w:ascii="Times New Roman" w:hAnsi="Times New Roman" w:cs="Times New Roman"/>
                <w:i/>
                <w:sz w:val="24"/>
              </w:rPr>
            </w:pPr>
          </w:p>
          <w:p w:rsidR="001D0016" w:rsidRPr="00FC4FA2" w:rsidRDefault="003C46D8">
            <w:pPr>
              <w:pStyle w:val="TableParagraph"/>
              <w:ind w:left="2212" w:right="2209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Treści kształcenia</w:t>
            </w:r>
          </w:p>
        </w:tc>
        <w:tc>
          <w:tcPr>
            <w:tcW w:w="2018" w:type="dxa"/>
          </w:tcPr>
          <w:p w:rsidR="001D0016" w:rsidRPr="00FC4FA2" w:rsidRDefault="003C46D8">
            <w:pPr>
              <w:pStyle w:val="TableParagraph"/>
              <w:spacing w:line="270" w:lineRule="atLeast"/>
              <w:ind w:left="146" w:right="138" w:firstLine="60"/>
              <w:jc w:val="both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Odniesienie do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efektów uczenia</w:t>
            </w:r>
            <w:r w:rsidRPr="00FC4FA2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się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</w:tr>
      <w:tr w:rsidR="001D0016" w:rsidRPr="00FC4FA2">
        <w:trPr>
          <w:trHeight w:val="1655"/>
        </w:trPr>
        <w:tc>
          <w:tcPr>
            <w:tcW w:w="1032" w:type="dxa"/>
          </w:tcPr>
          <w:p w:rsidR="001D0016" w:rsidRPr="00FC4FA2" w:rsidRDefault="003C46D8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TK_00</w:t>
            </w:r>
          </w:p>
        </w:tc>
        <w:tc>
          <w:tcPr>
            <w:tcW w:w="6379" w:type="dxa"/>
          </w:tcPr>
          <w:p w:rsidR="001D0016" w:rsidRPr="00FC4FA2" w:rsidRDefault="003C46D8">
            <w:pPr>
              <w:pStyle w:val="TableParagraph"/>
              <w:spacing w:line="270" w:lineRule="atLeast"/>
              <w:ind w:left="105" w:right="96" w:hanging="1"/>
              <w:jc w:val="both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Omówienie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przedmiotu: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zapoznanie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studentów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kartą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opisu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przedmiotu,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zapoznanie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efektami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uczenia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się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przewidzianymi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dla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przedmiotu,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zapoznanie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celami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 realizowanym w trakcie zajęć. Zapoznanie z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zasadami bezpieczeństwa i higieny pracy w odniesieniu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do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2018" w:type="dxa"/>
          </w:tcPr>
          <w:p w:rsidR="001D0016" w:rsidRPr="00FC4FA2" w:rsidRDefault="004C5A8D" w:rsidP="00B725CF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FIZ_00</w:t>
            </w:r>
          </w:p>
        </w:tc>
      </w:tr>
    </w:tbl>
    <w:p w:rsidR="001D0016" w:rsidRPr="00FC4FA2" w:rsidRDefault="001D0016">
      <w:pPr>
        <w:rPr>
          <w:rFonts w:ascii="Times New Roman" w:hAnsi="Times New Roman" w:cs="Times New Roman"/>
          <w:sz w:val="24"/>
        </w:rPr>
        <w:sectPr w:rsidR="001D0016" w:rsidRPr="00FC4FA2">
          <w:footerReference w:type="default" r:id="rId8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708"/>
        <w:gridCol w:w="5671"/>
        <w:gridCol w:w="2018"/>
      </w:tblGrid>
      <w:tr w:rsidR="004C5A8D" w:rsidRPr="00FC4FA2">
        <w:trPr>
          <w:trHeight w:val="995"/>
        </w:trPr>
        <w:tc>
          <w:tcPr>
            <w:tcW w:w="1032" w:type="dxa"/>
          </w:tcPr>
          <w:p w:rsidR="004C5A8D" w:rsidRPr="00FC4FA2" w:rsidRDefault="004C5A8D">
            <w:pPr>
              <w:pStyle w:val="TableParagraph"/>
              <w:spacing w:before="9"/>
              <w:rPr>
                <w:rFonts w:ascii="Times New Roman" w:hAnsi="Times New Roman" w:cs="Times New Roman"/>
                <w:i/>
                <w:sz w:val="30"/>
              </w:rPr>
            </w:pPr>
          </w:p>
          <w:p w:rsidR="004C5A8D" w:rsidRPr="00FC4FA2" w:rsidRDefault="004C5A8D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TK_01</w:t>
            </w:r>
          </w:p>
        </w:tc>
        <w:tc>
          <w:tcPr>
            <w:tcW w:w="6379" w:type="dxa"/>
            <w:gridSpan w:val="2"/>
          </w:tcPr>
          <w:p w:rsidR="004C5A8D" w:rsidRPr="00FC4FA2" w:rsidRDefault="004C5A8D" w:rsidP="004C5A8D">
            <w:pPr>
              <w:ind w:left="126" w:right="158"/>
              <w:jc w:val="both"/>
              <w:rPr>
                <w:rFonts w:ascii="Times New Roman" w:hAnsi="Times New Roman" w:cs="Times New Roman"/>
              </w:rPr>
            </w:pPr>
            <w:r w:rsidRPr="00FC4FA2">
              <w:rPr>
                <w:rFonts w:ascii="Times New Roman" w:hAnsi="Times New Roman" w:cs="Times New Roman"/>
              </w:rPr>
              <w:t>Mechanika klasyczna w opisie wektorowym: klasyfikacja ruchów, kinematyka, składanie ruchów, ruch po okręgu; oddziaływania i siły występujące w przyrodzie; dynamika ruchu; zasady zachowania występujące w przyrodzie. Zderzenia niesprężyste i sprężyste. Środek masy układu punktów materialnych i mas rozciągłych.</w:t>
            </w:r>
          </w:p>
        </w:tc>
        <w:tc>
          <w:tcPr>
            <w:tcW w:w="2018" w:type="dxa"/>
          </w:tcPr>
          <w:p w:rsidR="004C5A8D" w:rsidRPr="00FC4FA2" w:rsidRDefault="004C5A8D" w:rsidP="004C5A8D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4C5A8D" w:rsidRPr="00FC4FA2" w:rsidRDefault="004C5A8D" w:rsidP="00795992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</w:t>
            </w:r>
            <w:r w:rsidR="00795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 FIZ_03 FIZ_04</w:t>
            </w:r>
          </w:p>
        </w:tc>
      </w:tr>
      <w:tr w:rsidR="004C5A8D" w:rsidRPr="00FC4FA2">
        <w:trPr>
          <w:trHeight w:val="827"/>
        </w:trPr>
        <w:tc>
          <w:tcPr>
            <w:tcW w:w="1032" w:type="dxa"/>
          </w:tcPr>
          <w:p w:rsidR="004C5A8D" w:rsidRPr="00FC4FA2" w:rsidRDefault="004C5A8D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4C5A8D" w:rsidRPr="00FC4FA2" w:rsidRDefault="004C5A8D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TK_02</w:t>
            </w:r>
          </w:p>
        </w:tc>
        <w:tc>
          <w:tcPr>
            <w:tcW w:w="6379" w:type="dxa"/>
            <w:gridSpan w:val="2"/>
          </w:tcPr>
          <w:p w:rsidR="004C5A8D" w:rsidRPr="00FC4FA2" w:rsidRDefault="004C5A8D" w:rsidP="004C5A8D">
            <w:pPr>
              <w:ind w:left="126" w:right="158"/>
              <w:jc w:val="both"/>
              <w:rPr>
                <w:rFonts w:ascii="Times New Roman" w:hAnsi="Times New Roman" w:cs="Times New Roman"/>
              </w:rPr>
            </w:pPr>
            <w:r w:rsidRPr="00FC4FA2">
              <w:rPr>
                <w:rFonts w:ascii="Times New Roman" w:hAnsi="Times New Roman" w:cs="Times New Roman"/>
              </w:rPr>
              <w:t xml:space="preserve">Drgania harmoniczne proste, tłumione i wymuszone (w tym: zjawisko rezonansu); energia kinetyczna i potencjalna w ruchu harmonicznym; fale akustyczne w ośrodkach sprężystych, zjawiska falowe w ośrodkach sprężystych. </w:t>
            </w:r>
          </w:p>
        </w:tc>
        <w:tc>
          <w:tcPr>
            <w:tcW w:w="2018" w:type="dxa"/>
          </w:tcPr>
          <w:p w:rsidR="004C5A8D" w:rsidRPr="00FC4FA2" w:rsidRDefault="004C5A8D" w:rsidP="004C5A8D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4C5A8D" w:rsidRPr="00FC4FA2" w:rsidRDefault="004C5A8D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</w:t>
            </w:r>
            <w:r w:rsidR="00795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C5A8D" w:rsidRPr="00FC4FA2" w:rsidRDefault="004C5A8D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FIZ_03</w:t>
            </w:r>
          </w:p>
          <w:p w:rsidR="004C5A8D" w:rsidRPr="00FC4FA2" w:rsidRDefault="004C5A8D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FIZ_04</w:t>
            </w:r>
          </w:p>
        </w:tc>
      </w:tr>
      <w:tr w:rsidR="004C5A8D" w:rsidRPr="00FC4FA2">
        <w:trPr>
          <w:trHeight w:val="551"/>
        </w:trPr>
        <w:tc>
          <w:tcPr>
            <w:tcW w:w="9429" w:type="dxa"/>
            <w:gridSpan w:val="4"/>
          </w:tcPr>
          <w:p w:rsidR="004C5A8D" w:rsidRPr="00FC4FA2" w:rsidRDefault="004C5A8D">
            <w:pPr>
              <w:pStyle w:val="TableParagraph"/>
              <w:spacing w:before="5"/>
              <w:rPr>
                <w:rFonts w:ascii="Times New Roman" w:hAnsi="Times New Roman" w:cs="Times New Roman"/>
                <w:i/>
                <w:sz w:val="23"/>
              </w:rPr>
            </w:pPr>
          </w:p>
          <w:p w:rsidR="004C5A8D" w:rsidRDefault="004C5A8D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IV.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LITERATURA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  <w:p w:rsidR="00FC4FA2" w:rsidRPr="00FC4FA2" w:rsidRDefault="00FC4FA2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C5A8D" w:rsidRPr="00FC4FA2" w:rsidTr="004C5A8D">
        <w:trPr>
          <w:trHeight w:val="983"/>
        </w:trPr>
        <w:tc>
          <w:tcPr>
            <w:tcW w:w="1740" w:type="dxa"/>
            <w:gridSpan w:val="2"/>
          </w:tcPr>
          <w:p w:rsidR="004C5A8D" w:rsidRPr="00FC4FA2" w:rsidRDefault="004C5A8D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Podstawowa</w:t>
            </w:r>
          </w:p>
        </w:tc>
        <w:tc>
          <w:tcPr>
            <w:tcW w:w="7689" w:type="dxa"/>
            <w:gridSpan w:val="2"/>
          </w:tcPr>
          <w:p w:rsidR="004C5A8D" w:rsidRPr="00FC4FA2" w:rsidRDefault="004C5A8D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1.D.Halliday,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R.Resnick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J.Walker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r w:rsidRPr="00FC4FA2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pl-PL"/>
              </w:rPr>
              <w:t>Podstawy fizyki</w:t>
            </w:r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  t 1-5, PWN Warszawa 2003</w:t>
            </w:r>
          </w:p>
          <w:p w:rsidR="004C5A8D" w:rsidRDefault="004C5A8D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2.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K.Jezierski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B.Kołodka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K.Sierański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r w:rsidRPr="00FC4FA2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pl-PL"/>
              </w:rPr>
              <w:t>Fizyka. Zadania z rozwiązaniami</w:t>
            </w:r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   t 1-2,   Oficyna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Wydawnicza</w:t>
            </w:r>
            <w:r w:rsidRPr="00FC4FA2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pl-PL"/>
              </w:rPr>
              <w:t>Scripta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, Wrocław 1999</w:t>
            </w:r>
          </w:p>
          <w:p w:rsidR="00FC4FA2" w:rsidRPr="00FC4FA2" w:rsidRDefault="00FC4FA2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</w:p>
        </w:tc>
      </w:tr>
      <w:tr w:rsidR="004C5A8D" w:rsidRPr="00FC4FA2" w:rsidTr="004C5A8D">
        <w:trPr>
          <w:trHeight w:val="996"/>
        </w:trPr>
        <w:tc>
          <w:tcPr>
            <w:tcW w:w="1740" w:type="dxa"/>
            <w:gridSpan w:val="2"/>
          </w:tcPr>
          <w:p w:rsidR="004C5A8D" w:rsidRPr="00FC4FA2" w:rsidRDefault="004C5A8D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Uzupełniająca</w:t>
            </w:r>
          </w:p>
        </w:tc>
        <w:tc>
          <w:tcPr>
            <w:tcW w:w="7689" w:type="dxa"/>
            <w:gridSpan w:val="2"/>
          </w:tcPr>
          <w:p w:rsidR="004C5A8D" w:rsidRPr="00FC4FA2" w:rsidRDefault="004C5A8D" w:rsidP="00BA319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</w:p>
          <w:p w:rsidR="004C5A8D" w:rsidRPr="00FC4FA2" w:rsidRDefault="004C5A8D" w:rsidP="00BA319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1.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J.Masalski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r w:rsidRPr="00FC4FA2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pl-PL"/>
              </w:rPr>
              <w:t xml:space="preserve">Fizyka dla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pl-PL"/>
              </w:rPr>
              <w:t>inżynierow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  t.1-2, WNT Warszawa 1980</w:t>
            </w:r>
          </w:p>
          <w:p w:rsidR="004C5A8D" w:rsidRDefault="004C5A8D" w:rsidP="00BA3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D.Halliday</w:t>
            </w:r>
            <w:proofErr w:type="spellEnd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R.Resnick</w:t>
            </w:r>
            <w:proofErr w:type="spellEnd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J.Walker</w:t>
            </w:r>
            <w:proofErr w:type="spellEnd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C4FA2">
              <w:rPr>
                <w:rFonts w:ascii="Times New Roman" w:hAnsi="Times New Roman" w:cs="Times New Roman"/>
                <w:i/>
                <w:sz w:val="24"/>
                <w:szCs w:val="24"/>
              </w:rPr>
              <w:t>Podstawy fizyki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  t 1,2, PWN Warszawa 1994</w:t>
            </w:r>
          </w:p>
          <w:p w:rsidR="00FC4FA2" w:rsidRPr="00FC4FA2" w:rsidRDefault="00FC4FA2" w:rsidP="00BA3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0016" w:rsidRPr="00FC4FA2" w:rsidRDefault="001D0016">
      <w:pPr>
        <w:spacing w:line="274" w:lineRule="exact"/>
        <w:jc w:val="both"/>
        <w:rPr>
          <w:rFonts w:ascii="Times New Roman" w:hAnsi="Times New Roman" w:cs="Times New Roman"/>
          <w:sz w:val="24"/>
        </w:rPr>
        <w:sectPr w:rsidR="001D0016" w:rsidRPr="00FC4FA2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0"/>
        <w:gridCol w:w="1828"/>
        <w:gridCol w:w="546"/>
        <w:gridCol w:w="2005"/>
        <w:gridCol w:w="1560"/>
        <w:gridCol w:w="1754"/>
      </w:tblGrid>
      <w:tr w:rsidR="001D0016" w:rsidRPr="00FC4FA2" w:rsidTr="00FC4FA2">
        <w:trPr>
          <w:trHeight w:val="551"/>
        </w:trPr>
        <w:tc>
          <w:tcPr>
            <w:tcW w:w="9433" w:type="dxa"/>
            <w:gridSpan w:val="6"/>
            <w:tcBorders>
              <w:right w:val="single" w:sz="4" w:space="0" w:color="auto"/>
            </w:tcBorders>
          </w:tcPr>
          <w:p w:rsidR="001D0016" w:rsidRPr="00FC4FA2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1D0016" w:rsidRPr="00FC4FA2" w:rsidRDefault="003C46D8">
            <w:pPr>
              <w:pStyle w:val="TableParagraph"/>
              <w:spacing w:line="261" w:lineRule="exact"/>
              <w:ind w:left="22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V.</w:t>
            </w:r>
            <w:r w:rsidRPr="00FC4FA2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SPOSÓB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OCENIANIA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</w:tr>
      <w:tr w:rsidR="001D0016" w:rsidRPr="00FC4FA2" w:rsidTr="00B725CF">
        <w:trPr>
          <w:trHeight w:val="1103"/>
        </w:trPr>
        <w:tc>
          <w:tcPr>
            <w:tcW w:w="1740" w:type="dxa"/>
          </w:tcPr>
          <w:p w:rsidR="001D0016" w:rsidRPr="00FC4FA2" w:rsidRDefault="003C46D8">
            <w:pPr>
              <w:pStyle w:val="TableParagraph"/>
              <w:ind w:left="107" w:right="96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Symbol efektu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uczenia</w:t>
            </w:r>
            <w:r w:rsidRPr="00FC4FA2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się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dla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81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828" w:type="dxa"/>
          </w:tcPr>
          <w:p w:rsidR="001D0016" w:rsidRPr="00FC4FA2" w:rsidRDefault="003C46D8">
            <w:pPr>
              <w:pStyle w:val="TableParagraph"/>
              <w:ind w:left="112" w:right="98" w:hanging="3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Symbol treści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kształcenia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realizowanych</w:t>
            </w:r>
            <w:r w:rsidRPr="00FC4FA2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96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trakcie zajęć</w:t>
            </w:r>
          </w:p>
        </w:tc>
        <w:tc>
          <w:tcPr>
            <w:tcW w:w="2551" w:type="dxa"/>
            <w:gridSpan w:val="2"/>
          </w:tcPr>
          <w:p w:rsidR="001D0016" w:rsidRPr="00FC4FA2" w:rsidRDefault="003C46D8">
            <w:pPr>
              <w:pStyle w:val="TableParagraph"/>
              <w:ind w:left="678" w:right="84" w:hanging="574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Forma realizacji treści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kształcenia</w:t>
            </w:r>
          </w:p>
        </w:tc>
        <w:tc>
          <w:tcPr>
            <w:tcW w:w="1560" w:type="dxa"/>
          </w:tcPr>
          <w:p w:rsidR="001D0016" w:rsidRPr="000D1796" w:rsidRDefault="003C46D8" w:rsidP="000D1796">
            <w:pPr>
              <w:pStyle w:val="TableParagraph"/>
              <w:ind w:left="106" w:right="213" w:firstLine="133"/>
              <w:rPr>
                <w:rFonts w:ascii="Times New Roman" w:hAnsi="Times New Roman" w:cs="Times New Roman"/>
                <w:sz w:val="18"/>
                <w:szCs w:val="18"/>
              </w:rPr>
            </w:pPr>
            <w:r w:rsidRPr="000D1796">
              <w:rPr>
                <w:rFonts w:ascii="Times New Roman" w:hAnsi="Times New Roman" w:cs="Times New Roman"/>
                <w:sz w:val="18"/>
                <w:szCs w:val="18"/>
              </w:rPr>
              <w:t>Typ</w:t>
            </w:r>
            <w:r w:rsidRPr="000D1796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0D1796">
              <w:rPr>
                <w:rFonts w:ascii="Times New Roman" w:hAnsi="Times New Roman" w:cs="Times New Roman"/>
                <w:sz w:val="18"/>
                <w:szCs w:val="18"/>
              </w:rPr>
              <w:t>ocen</w:t>
            </w:r>
            <w:bookmarkStart w:id="0" w:name="_GoBack"/>
            <w:bookmarkEnd w:id="0"/>
            <w:r w:rsidRPr="000D1796">
              <w:rPr>
                <w:rFonts w:ascii="Times New Roman" w:hAnsi="Times New Roman" w:cs="Times New Roman"/>
                <w:sz w:val="18"/>
                <w:szCs w:val="18"/>
              </w:rPr>
              <w:t>ia</w:t>
            </w:r>
            <w:r w:rsidRPr="000D1796">
              <w:rPr>
                <w:rFonts w:ascii="Times New Roman" w:hAnsi="Times New Roman" w:cs="Times New Roman"/>
                <w:spacing w:val="-64"/>
                <w:sz w:val="18"/>
                <w:szCs w:val="18"/>
              </w:rPr>
              <w:t xml:space="preserve"> </w:t>
            </w:r>
            <w:proofErr w:type="spellStart"/>
            <w:r w:rsidR="000D1796" w:rsidRPr="000D1796">
              <w:rPr>
                <w:rFonts w:ascii="Times New Roman" w:hAnsi="Times New Roman" w:cs="Times New Roman"/>
                <w:sz w:val="18"/>
                <w:szCs w:val="18"/>
              </w:rPr>
              <w:t>nia</w:t>
            </w:r>
            <w:proofErr w:type="spellEnd"/>
          </w:p>
        </w:tc>
        <w:tc>
          <w:tcPr>
            <w:tcW w:w="1754" w:type="dxa"/>
          </w:tcPr>
          <w:p w:rsidR="001D0016" w:rsidRPr="00FC4FA2" w:rsidRDefault="003C46D8">
            <w:pPr>
              <w:pStyle w:val="TableParagraph"/>
              <w:spacing w:line="271" w:lineRule="exact"/>
              <w:ind w:left="29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Metody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oceny</w:t>
            </w:r>
          </w:p>
        </w:tc>
      </w:tr>
      <w:tr w:rsidR="001D0016" w:rsidRPr="00FC4FA2" w:rsidTr="00B725CF">
        <w:trPr>
          <w:trHeight w:val="827"/>
        </w:trPr>
        <w:tc>
          <w:tcPr>
            <w:tcW w:w="1740" w:type="dxa"/>
          </w:tcPr>
          <w:p w:rsidR="001D0016" w:rsidRPr="00FC4FA2" w:rsidRDefault="004C5A8D" w:rsidP="004C5A8D">
            <w:pPr>
              <w:pStyle w:val="TableParagraph"/>
              <w:spacing w:before="114"/>
              <w:ind w:left="89" w:right="18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 _00</w:t>
            </w:r>
          </w:p>
        </w:tc>
        <w:tc>
          <w:tcPr>
            <w:tcW w:w="1828" w:type="dxa"/>
          </w:tcPr>
          <w:p w:rsidR="001544B9" w:rsidRPr="00FC4FA2" w:rsidRDefault="003C46D8" w:rsidP="001544B9">
            <w:pPr>
              <w:pStyle w:val="TableParagraph"/>
              <w:ind w:right="190" w:firstLine="127"/>
              <w:rPr>
                <w:rFonts w:ascii="Times New Roman" w:hAnsi="Times New Roman" w:cs="Times New Roman"/>
                <w:spacing w:val="-2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>0</w:t>
            </w:r>
            <w:r w:rsidRPr="00FC4FA2">
              <w:rPr>
                <w:rFonts w:ascii="Times New Roman" w:hAnsi="Times New Roman" w:cs="Times New Roman"/>
                <w:sz w:val="24"/>
              </w:rPr>
              <w:t>,</w:t>
            </w:r>
          </w:p>
          <w:p w:rsidR="001D0016" w:rsidRPr="00FC4FA2" w:rsidRDefault="001D0016" w:rsidP="001544B9">
            <w:pPr>
              <w:pStyle w:val="TableParagraph"/>
              <w:ind w:right="190" w:firstLine="12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gridSpan w:val="2"/>
          </w:tcPr>
          <w:p w:rsidR="001D0016" w:rsidRPr="00FC4FA2" w:rsidRDefault="003C46D8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dyskusją,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560" w:type="dxa"/>
          </w:tcPr>
          <w:p w:rsidR="001D0016" w:rsidRPr="000D1796" w:rsidRDefault="003C46D8" w:rsidP="00B725CF">
            <w:pPr>
              <w:pStyle w:val="TableParagraph"/>
              <w:ind w:firstLine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79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</w:p>
        </w:tc>
        <w:tc>
          <w:tcPr>
            <w:tcW w:w="1754" w:type="dxa"/>
          </w:tcPr>
          <w:p w:rsidR="001D0016" w:rsidRPr="00FC4FA2" w:rsidRDefault="003C46D8" w:rsidP="00B725CF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Zalicze</w:t>
            </w:r>
            <w:r w:rsidR="00B725CF" w:rsidRPr="00FC4FA2">
              <w:rPr>
                <w:rFonts w:ascii="Times New Roman" w:hAnsi="Times New Roman" w:cs="Times New Roman"/>
                <w:sz w:val="24"/>
              </w:rPr>
              <w:t>n</w:t>
            </w:r>
            <w:r w:rsidRPr="00FC4FA2">
              <w:rPr>
                <w:rFonts w:ascii="Times New Roman" w:hAnsi="Times New Roman" w:cs="Times New Roman"/>
                <w:sz w:val="24"/>
              </w:rPr>
              <w:t>ie i</w:t>
            </w:r>
            <w:r w:rsidRPr="00FC4FA2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ocena</w:t>
            </w:r>
            <w:r w:rsidR="00B725CF" w:rsidRPr="00FC4FA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1D0016" w:rsidRPr="00FC4FA2" w:rsidTr="00B725CF">
        <w:trPr>
          <w:trHeight w:val="827"/>
        </w:trPr>
        <w:tc>
          <w:tcPr>
            <w:tcW w:w="1740" w:type="dxa"/>
          </w:tcPr>
          <w:p w:rsidR="004C5A8D" w:rsidRPr="00FC4FA2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 _01</w:t>
            </w:r>
          </w:p>
          <w:p w:rsidR="004C5A8D" w:rsidRPr="00FC4FA2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 _02</w:t>
            </w:r>
          </w:p>
          <w:p w:rsidR="004C5A8D" w:rsidRPr="00FC4FA2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 _03</w:t>
            </w:r>
          </w:p>
          <w:p w:rsidR="001D0016" w:rsidRPr="00FC4FA2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 _04</w:t>
            </w:r>
          </w:p>
        </w:tc>
        <w:tc>
          <w:tcPr>
            <w:tcW w:w="1828" w:type="dxa"/>
          </w:tcPr>
          <w:p w:rsidR="00B725CF" w:rsidRPr="00FC4FA2" w:rsidRDefault="003C46D8" w:rsidP="001544B9">
            <w:pPr>
              <w:pStyle w:val="TableParagraph"/>
              <w:ind w:firstLine="12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>1</w:t>
            </w:r>
            <w:r w:rsidRPr="00FC4FA2">
              <w:rPr>
                <w:rFonts w:ascii="Times New Roman" w:hAnsi="Times New Roman" w:cs="Times New Roman"/>
                <w:sz w:val="24"/>
              </w:rPr>
              <w:t>,</w:t>
            </w:r>
          </w:p>
          <w:p w:rsidR="00B725CF" w:rsidRPr="00FC4FA2" w:rsidRDefault="003C46D8" w:rsidP="001544B9">
            <w:pPr>
              <w:pStyle w:val="TableParagraph"/>
              <w:ind w:firstLine="127"/>
              <w:rPr>
                <w:rFonts w:ascii="Times New Roman" w:hAnsi="Times New Roman" w:cs="Times New Roman"/>
                <w:spacing w:val="-64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>2</w:t>
            </w:r>
            <w:r w:rsidRPr="00FC4FA2">
              <w:rPr>
                <w:rFonts w:ascii="Times New Roman" w:hAnsi="Times New Roman" w:cs="Times New Roman"/>
                <w:sz w:val="24"/>
              </w:rPr>
              <w:t>,</w:t>
            </w:r>
          </w:p>
          <w:p w:rsidR="001D0016" w:rsidRPr="00FC4FA2" w:rsidRDefault="001D0016" w:rsidP="004C5A8D">
            <w:pPr>
              <w:pStyle w:val="TableParagraph"/>
              <w:ind w:firstLine="12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gridSpan w:val="2"/>
          </w:tcPr>
          <w:p w:rsidR="001D0016" w:rsidRPr="00FC4FA2" w:rsidRDefault="003C46D8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dyskusją,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560" w:type="dxa"/>
          </w:tcPr>
          <w:p w:rsidR="001D0016" w:rsidRPr="000D1796" w:rsidRDefault="003C46D8" w:rsidP="00B725CF">
            <w:pPr>
              <w:pStyle w:val="TableParagraph"/>
              <w:ind w:firstLine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79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</w:p>
        </w:tc>
        <w:tc>
          <w:tcPr>
            <w:tcW w:w="1754" w:type="dxa"/>
          </w:tcPr>
          <w:p w:rsidR="001D0016" w:rsidRPr="00FC4FA2" w:rsidRDefault="003C46D8" w:rsidP="00B725CF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Zaliczenie i</w:t>
            </w:r>
            <w:r w:rsidRPr="00FC4FA2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ocena</w:t>
            </w:r>
            <w:r w:rsidR="00B725CF" w:rsidRPr="00FC4FA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1D0016" w:rsidRPr="00FC4FA2">
        <w:trPr>
          <w:trHeight w:val="827"/>
        </w:trPr>
        <w:tc>
          <w:tcPr>
            <w:tcW w:w="9433" w:type="dxa"/>
            <w:gridSpan w:val="6"/>
          </w:tcPr>
          <w:p w:rsidR="001D0016" w:rsidRPr="00FC4FA2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1"/>
              </w:rPr>
            </w:pPr>
          </w:p>
          <w:p w:rsidR="001D0016" w:rsidRPr="00FC4FA2" w:rsidRDefault="003C46D8">
            <w:pPr>
              <w:pStyle w:val="TableParagraph"/>
              <w:spacing w:line="261" w:lineRule="exact"/>
              <w:ind w:left="1811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VI.</w:t>
            </w:r>
            <w:r w:rsidRPr="00FC4FA2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OBCIĄŻENIE</w:t>
            </w:r>
            <w:r w:rsidRPr="00FC4FA2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FC4FA2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FC4FA2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(w</w:t>
            </w:r>
            <w:r w:rsidRPr="00FC4FA2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godzinach)</w:t>
            </w:r>
          </w:p>
        </w:tc>
      </w:tr>
      <w:tr w:rsidR="001D0016" w:rsidRPr="00FC4FA2">
        <w:trPr>
          <w:trHeight w:val="827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71" w:lineRule="exact"/>
              <w:ind w:left="108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Forma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aktywności</w:t>
            </w:r>
          </w:p>
        </w:tc>
        <w:tc>
          <w:tcPr>
            <w:tcW w:w="5319" w:type="dxa"/>
            <w:gridSpan w:val="3"/>
          </w:tcPr>
          <w:p w:rsidR="001D0016" w:rsidRPr="00FC4FA2" w:rsidRDefault="003C46D8">
            <w:pPr>
              <w:pStyle w:val="TableParagraph"/>
              <w:ind w:left="590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Średnia</w:t>
            </w:r>
            <w:r w:rsidRPr="00FC4FA2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liczba</w:t>
            </w:r>
            <w:r w:rsidRPr="00FC4FA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godzin</w:t>
            </w:r>
            <w:r w:rsidRPr="00FC4FA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na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zrealizowanie</w:t>
            </w:r>
            <w:r w:rsidRPr="00FC4FA2">
              <w:rPr>
                <w:rFonts w:ascii="Times New Roman" w:hAnsi="Times New Roman" w:cs="Times New Roman"/>
                <w:spacing w:val="-6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aktywności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590" w:right="582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(godz.</w:t>
            </w:r>
            <w:r w:rsidRPr="00FC4FA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zajęć -</w:t>
            </w:r>
            <w:r w:rsidRPr="00FC4FA2">
              <w:rPr>
                <w:rFonts w:ascii="Times New Roman" w:hAnsi="Times New Roman" w:cs="Times New Roman"/>
                <w:spacing w:val="6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45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min.)</w:t>
            </w:r>
          </w:p>
        </w:tc>
      </w:tr>
      <w:tr w:rsidR="001D0016" w:rsidRPr="00FC4FA2">
        <w:trPr>
          <w:trHeight w:val="551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Godziny</w:t>
            </w:r>
            <w:r w:rsidRPr="00FC4FA2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zajęć</w:t>
            </w:r>
            <w:r w:rsidRPr="00FC4FA2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(wg</w:t>
            </w:r>
            <w:r w:rsidRPr="00FC4F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planu</w:t>
            </w:r>
            <w:r w:rsidRPr="00FC4FA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studiów)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nauczycielem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(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tzw.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kontaktowe)</w:t>
            </w:r>
          </w:p>
        </w:tc>
        <w:tc>
          <w:tcPr>
            <w:tcW w:w="5319" w:type="dxa"/>
            <w:gridSpan w:val="3"/>
          </w:tcPr>
          <w:p w:rsidR="001D0016" w:rsidRPr="00FC4FA2" w:rsidRDefault="004C5A8D" w:rsidP="004C5A8D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35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275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1.</w:t>
            </w:r>
            <w:r w:rsidRPr="00FC4FA2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Wykład</w:t>
            </w:r>
          </w:p>
        </w:tc>
        <w:tc>
          <w:tcPr>
            <w:tcW w:w="5319" w:type="dxa"/>
            <w:gridSpan w:val="3"/>
          </w:tcPr>
          <w:p w:rsidR="001D0016" w:rsidRPr="00FC4FA2" w:rsidRDefault="004C5A8D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20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275"/>
        </w:trPr>
        <w:tc>
          <w:tcPr>
            <w:tcW w:w="4114" w:type="dxa"/>
            <w:gridSpan w:val="3"/>
          </w:tcPr>
          <w:p w:rsidR="001D0016" w:rsidRPr="00FC4FA2" w:rsidRDefault="003C46D8" w:rsidP="004C5A8D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2.</w:t>
            </w:r>
            <w:r w:rsidRPr="00FC4FA2">
              <w:rPr>
                <w:rFonts w:ascii="Times New Roman" w:hAnsi="Times New Roman" w:cs="Times New Roman"/>
                <w:spacing w:val="28"/>
                <w:sz w:val="24"/>
              </w:rPr>
              <w:t xml:space="preserve"> 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>Ćwiczenia</w:t>
            </w:r>
          </w:p>
        </w:tc>
        <w:tc>
          <w:tcPr>
            <w:tcW w:w="5319" w:type="dxa"/>
            <w:gridSpan w:val="3"/>
          </w:tcPr>
          <w:p w:rsidR="001D0016" w:rsidRPr="00FC4FA2" w:rsidRDefault="003C46D8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15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554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73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FC4FA2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1D0016" w:rsidRPr="00FC4FA2" w:rsidRDefault="0013572F">
            <w:pPr>
              <w:pStyle w:val="TableParagraph"/>
              <w:spacing w:line="273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25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275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1.</w:t>
            </w:r>
            <w:r w:rsidRPr="00FC4FA2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Przygotowanie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do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zajęć</w:t>
            </w:r>
          </w:p>
        </w:tc>
        <w:tc>
          <w:tcPr>
            <w:tcW w:w="5319" w:type="dxa"/>
            <w:gridSpan w:val="3"/>
          </w:tcPr>
          <w:p w:rsidR="001D0016" w:rsidRPr="00FC4FA2" w:rsidRDefault="0013572F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551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71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2.</w:t>
            </w:r>
            <w:r w:rsidRPr="00FC4FA2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Przygotowanie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do pisemnego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82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zaliczenia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5319" w:type="dxa"/>
            <w:gridSpan w:val="3"/>
          </w:tcPr>
          <w:p w:rsidR="001D0016" w:rsidRPr="00FC4FA2" w:rsidRDefault="0013572F">
            <w:pPr>
              <w:pStyle w:val="TableParagraph"/>
              <w:spacing w:before="131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551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– suma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godzin</w:t>
            </w:r>
          </w:p>
        </w:tc>
        <w:tc>
          <w:tcPr>
            <w:tcW w:w="5319" w:type="dxa"/>
            <w:gridSpan w:val="3"/>
          </w:tcPr>
          <w:p w:rsidR="001D0016" w:rsidRPr="00FC4FA2" w:rsidRDefault="0013572F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275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Łączny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1D0016" w:rsidRPr="00FC4FA2" w:rsidRDefault="0013572F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</w:tbl>
    <w:p w:rsidR="001D0016" w:rsidRPr="00FC4FA2" w:rsidRDefault="001D0016">
      <w:pPr>
        <w:rPr>
          <w:rFonts w:ascii="Times New Roman" w:hAnsi="Times New Roman" w:cs="Times New Roman"/>
          <w:sz w:val="24"/>
        </w:rPr>
        <w:sectPr w:rsidR="001D0016" w:rsidRPr="00FC4FA2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5316"/>
      </w:tblGrid>
      <w:tr w:rsidR="001D0016" w:rsidRPr="00FC4FA2">
        <w:trPr>
          <w:trHeight w:val="830"/>
        </w:trPr>
        <w:tc>
          <w:tcPr>
            <w:tcW w:w="9429" w:type="dxa"/>
            <w:gridSpan w:val="3"/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1D0016" w:rsidRPr="00FC4FA2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1"/>
              </w:rPr>
            </w:pPr>
          </w:p>
          <w:p w:rsidR="001D0016" w:rsidRPr="00FC4FA2" w:rsidRDefault="003C46D8">
            <w:pPr>
              <w:pStyle w:val="TableParagraph"/>
              <w:spacing w:line="261" w:lineRule="exact"/>
              <w:ind w:left="2181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VII. OBCIĄŻENIE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FC4FA2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(ECTS)</w:t>
            </w:r>
          </w:p>
        </w:tc>
      </w:tr>
      <w:tr w:rsidR="001D0016" w:rsidRPr="00FC4FA2">
        <w:trPr>
          <w:trHeight w:val="827"/>
        </w:trPr>
        <w:tc>
          <w:tcPr>
            <w:tcW w:w="4113" w:type="dxa"/>
            <w:gridSpan w:val="2"/>
          </w:tcPr>
          <w:p w:rsidR="001D0016" w:rsidRPr="00FC4FA2" w:rsidRDefault="003C46D8">
            <w:pPr>
              <w:pStyle w:val="TableParagraph"/>
              <w:ind w:left="107" w:right="792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Sumaryczna</w:t>
            </w:r>
            <w:r w:rsidRPr="00FC4FA2">
              <w:rPr>
                <w:rFonts w:ascii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liczba</w:t>
            </w:r>
            <w:r w:rsidRPr="00FC4FA2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punktów</w:t>
            </w:r>
            <w:r w:rsidRPr="00FC4FA2">
              <w:rPr>
                <w:rFonts w:ascii="Times New Roman" w:hAnsi="Times New Roman" w:cs="Times New Roman"/>
                <w:b/>
                <w:spacing w:val="-6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ECTS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</w:tc>
        <w:tc>
          <w:tcPr>
            <w:tcW w:w="5316" w:type="dxa"/>
          </w:tcPr>
          <w:p w:rsidR="001D0016" w:rsidRPr="00FC4FA2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1D0016" w:rsidRPr="00FC4FA2" w:rsidRDefault="002E754D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ECTS</w:t>
            </w:r>
          </w:p>
        </w:tc>
      </w:tr>
      <w:tr w:rsidR="001D0016" w:rsidRPr="00FC4FA2">
        <w:trPr>
          <w:trHeight w:val="827"/>
        </w:trPr>
        <w:tc>
          <w:tcPr>
            <w:tcW w:w="4113" w:type="dxa"/>
            <w:gridSpan w:val="2"/>
          </w:tcPr>
          <w:p w:rsidR="001D0016" w:rsidRPr="00FC4FA2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związany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1D0016" w:rsidRPr="00FC4FA2" w:rsidRDefault="003C46D8">
            <w:pPr>
              <w:pStyle w:val="TableParagraph"/>
              <w:spacing w:line="270" w:lineRule="atLeast"/>
              <w:ind w:left="107" w:right="1294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zajęciami o charakterze</w:t>
            </w:r>
            <w:r w:rsidRPr="00FC4FA2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praktycznym</w:t>
            </w:r>
          </w:p>
        </w:tc>
        <w:tc>
          <w:tcPr>
            <w:tcW w:w="5316" w:type="dxa"/>
          </w:tcPr>
          <w:p w:rsidR="001D0016" w:rsidRPr="00FC4FA2" w:rsidRDefault="00FC4FA2">
            <w:pPr>
              <w:pStyle w:val="TableParagraph"/>
              <w:spacing w:line="271" w:lineRule="exact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ECTS</w:t>
            </w:r>
          </w:p>
        </w:tc>
      </w:tr>
      <w:tr w:rsidR="001D0016" w:rsidRPr="00FC4FA2">
        <w:trPr>
          <w:trHeight w:val="1103"/>
        </w:trPr>
        <w:tc>
          <w:tcPr>
            <w:tcW w:w="4113" w:type="dxa"/>
            <w:gridSpan w:val="2"/>
          </w:tcPr>
          <w:p w:rsidR="001D0016" w:rsidRPr="00FC4FA2" w:rsidRDefault="003C46D8">
            <w:pPr>
              <w:pStyle w:val="TableParagraph"/>
              <w:ind w:left="107" w:right="116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Nakład pracy związany z</w:t>
            </w:r>
            <w:r w:rsidRPr="00FC4FA2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zajęciami</w:t>
            </w:r>
            <w:r w:rsidRPr="00FC4FA2">
              <w:rPr>
                <w:rFonts w:ascii="Times New Roman" w:hAnsi="Times New Roman" w:cs="Times New Roman"/>
                <w:b/>
                <w:spacing w:val="-1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wymagającymi</w:t>
            </w:r>
            <w:r w:rsidRPr="00FC4FA2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bezpośredniego udziału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7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nauczycieli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akademickich</w:t>
            </w:r>
          </w:p>
        </w:tc>
        <w:tc>
          <w:tcPr>
            <w:tcW w:w="5316" w:type="dxa"/>
          </w:tcPr>
          <w:p w:rsidR="001D0016" w:rsidRPr="00FC4FA2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1D0016" w:rsidRPr="00FC4FA2" w:rsidRDefault="002E754D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1D0016" w:rsidRPr="00FC4FA2">
        <w:trPr>
          <w:trHeight w:val="275"/>
        </w:trPr>
        <w:tc>
          <w:tcPr>
            <w:tcW w:w="4113" w:type="dxa"/>
            <w:gridSpan w:val="2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FC4FA2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własnej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6" w:type="dxa"/>
          </w:tcPr>
          <w:p w:rsidR="001D0016" w:rsidRPr="00FC4FA2" w:rsidRDefault="00FC4FA2">
            <w:pPr>
              <w:pStyle w:val="TableParagraph"/>
              <w:spacing w:line="256" w:lineRule="exact"/>
              <w:ind w:left="2216" w:right="2207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2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1D0016" w:rsidRPr="00FC4FA2">
        <w:trPr>
          <w:trHeight w:val="827"/>
        </w:trPr>
        <w:tc>
          <w:tcPr>
            <w:tcW w:w="9429" w:type="dxa"/>
            <w:gridSpan w:val="3"/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1D0016" w:rsidRPr="00FC4FA2" w:rsidRDefault="003C46D8">
            <w:pPr>
              <w:pStyle w:val="TableParagraph"/>
              <w:spacing w:line="261" w:lineRule="exact"/>
              <w:ind w:left="3393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VIII.</w:t>
            </w:r>
            <w:r w:rsidRPr="00FC4FA2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KRYTERIA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OCENY</w:t>
            </w:r>
          </w:p>
        </w:tc>
      </w:tr>
      <w:tr w:rsidR="001D0016" w:rsidRPr="00FC4FA2">
        <w:trPr>
          <w:trHeight w:val="275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znakomita wiedza,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umiejętności,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1D0016" w:rsidRPr="00FC4FA2">
        <w:trPr>
          <w:trHeight w:val="278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58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58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bardzo dobra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wiedza,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umiejętności,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1D0016" w:rsidRPr="00FC4FA2">
        <w:trPr>
          <w:trHeight w:val="275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dobra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  <w:tr w:rsidR="001D0016" w:rsidRPr="00FC4FA2">
        <w:trPr>
          <w:trHeight w:val="551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lastRenderedPageBreak/>
              <w:t>3,5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7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zadawalająca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wiedza,</w:t>
            </w:r>
            <w:r w:rsidRPr="00FC4FA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umiejętności,</w:t>
            </w:r>
            <w:r w:rsidRPr="00FC4FA2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kompetencje, ale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ze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znacznymi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niedociągnięciami</w:t>
            </w:r>
          </w:p>
        </w:tc>
      </w:tr>
      <w:tr w:rsidR="001D0016" w:rsidRPr="00FC4FA2">
        <w:trPr>
          <w:trHeight w:val="275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zadawalająca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wiedza,</w:t>
            </w:r>
            <w:r w:rsidRPr="00FC4FA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umiejętności,</w:t>
            </w:r>
            <w:r w:rsidRPr="00FC4F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kompetencje, z</w:t>
            </w:r>
            <w:r w:rsidRPr="00FC4FA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licznymi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błędami</w:t>
            </w:r>
          </w:p>
        </w:tc>
      </w:tr>
      <w:tr w:rsidR="001D0016" w:rsidRPr="00FC4FA2">
        <w:trPr>
          <w:trHeight w:val="275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niezadawalająca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</w:tbl>
    <w:p w:rsidR="001D0016" w:rsidRPr="00FC4FA2" w:rsidRDefault="001D0016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1D0016" w:rsidRPr="00FC4FA2" w:rsidRDefault="001D0016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1D0016" w:rsidRPr="00FC4FA2" w:rsidRDefault="001D0016">
      <w:pPr>
        <w:pStyle w:val="Tekstpodstawowy"/>
        <w:rPr>
          <w:rFonts w:ascii="Times New Roman" w:hAnsi="Times New Roman" w:cs="Times New Roman"/>
          <w:i/>
          <w:sz w:val="28"/>
        </w:rPr>
      </w:pPr>
    </w:p>
    <w:p w:rsidR="001D0016" w:rsidRPr="00FC4FA2" w:rsidRDefault="003C46D8">
      <w:pPr>
        <w:pStyle w:val="Tekstpodstawowy"/>
        <w:spacing w:before="92"/>
        <w:ind w:left="298"/>
        <w:rPr>
          <w:rFonts w:ascii="Times New Roman" w:hAnsi="Times New Roman" w:cs="Times New Roman"/>
        </w:rPr>
      </w:pPr>
      <w:r w:rsidRPr="00FC4FA2">
        <w:rPr>
          <w:rFonts w:ascii="Times New Roman" w:hAnsi="Times New Roman" w:cs="Times New Roman"/>
        </w:rPr>
        <w:t>Zatwierdzenie</w:t>
      </w:r>
      <w:r w:rsidRPr="00FC4FA2">
        <w:rPr>
          <w:rFonts w:ascii="Times New Roman" w:hAnsi="Times New Roman" w:cs="Times New Roman"/>
          <w:spacing w:val="-2"/>
        </w:rPr>
        <w:t xml:space="preserve"> </w:t>
      </w:r>
      <w:r w:rsidRPr="00FC4FA2">
        <w:rPr>
          <w:rFonts w:ascii="Times New Roman" w:hAnsi="Times New Roman" w:cs="Times New Roman"/>
        </w:rPr>
        <w:t>karty</w:t>
      </w:r>
      <w:r w:rsidRPr="00FC4FA2">
        <w:rPr>
          <w:rFonts w:ascii="Times New Roman" w:hAnsi="Times New Roman" w:cs="Times New Roman"/>
          <w:spacing w:val="-4"/>
        </w:rPr>
        <w:t xml:space="preserve"> </w:t>
      </w:r>
      <w:r w:rsidRPr="00FC4FA2">
        <w:rPr>
          <w:rFonts w:ascii="Times New Roman" w:hAnsi="Times New Roman" w:cs="Times New Roman"/>
        </w:rPr>
        <w:t>opisu przedmiotu:</w:t>
      </w:r>
    </w:p>
    <w:p w:rsidR="001D0016" w:rsidRPr="00FC4FA2" w:rsidRDefault="001D0016">
      <w:pPr>
        <w:pStyle w:val="Tekstpodstawowy"/>
        <w:rPr>
          <w:rFonts w:ascii="Times New Roman" w:hAnsi="Times New Roman" w:cs="Times New Roman"/>
          <w:sz w:val="26"/>
        </w:rPr>
      </w:pPr>
    </w:p>
    <w:p w:rsidR="001D0016" w:rsidRPr="00FC4FA2" w:rsidRDefault="001D0016">
      <w:pPr>
        <w:pStyle w:val="Tekstpodstawowy"/>
        <w:rPr>
          <w:rFonts w:ascii="Times New Roman" w:hAnsi="Times New Roman" w:cs="Times New Roman"/>
          <w:sz w:val="22"/>
        </w:rPr>
      </w:pPr>
    </w:p>
    <w:p w:rsidR="001D0016" w:rsidRPr="00FC4FA2" w:rsidRDefault="003C46D8">
      <w:pPr>
        <w:pStyle w:val="Tekstpodstawowy"/>
        <w:ind w:left="298"/>
        <w:rPr>
          <w:rFonts w:ascii="Times New Roman" w:hAnsi="Times New Roman" w:cs="Times New Roman"/>
        </w:rPr>
      </w:pPr>
      <w:r w:rsidRPr="00FC4FA2">
        <w:rPr>
          <w:rFonts w:ascii="Times New Roman" w:hAnsi="Times New Roman" w:cs="Times New Roman"/>
        </w:rPr>
        <w:t>Opracował:</w:t>
      </w:r>
      <w:r w:rsidR="00220A93" w:rsidRPr="00FC4FA2">
        <w:rPr>
          <w:rFonts w:ascii="Times New Roman" w:hAnsi="Times New Roman" w:cs="Times New Roman"/>
        </w:rPr>
        <w:t xml:space="preserve"> </w:t>
      </w:r>
      <w:r w:rsidR="00FC4FA2" w:rsidRPr="00FC4FA2">
        <w:rPr>
          <w:rFonts w:ascii="Times New Roman" w:hAnsi="Times New Roman" w:cs="Times New Roman"/>
        </w:rPr>
        <w:t>dr inż. Romuald Kędzierski</w:t>
      </w:r>
    </w:p>
    <w:p w:rsidR="000760C9" w:rsidRPr="00FC4FA2" w:rsidRDefault="000760C9">
      <w:pPr>
        <w:pStyle w:val="Tekstpodstawowy"/>
        <w:ind w:left="298"/>
        <w:rPr>
          <w:rFonts w:ascii="Times New Roman" w:hAnsi="Times New Roman" w:cs="Times New Roman"/>
        </w:rPr>
      </w:pPr>
    </w:p>
    <w:p w:rsidR="000760C9" w:rsidRPr="00FC4FA2" w:rsidRDefault="000760C9" w:rsidP="00220A93">
      <w:pPr>
        <w:pStyle w:val="Tekstpodstawowy"/>
        <w:ind w:left="298" w:right="9"/>
        <w:rPr>
          <w:rFonts w:ascii="Times New Roman" w:hAnsi="Times New Roman" w:cs="Times New Roman"/>
        </w:rPr>
      </w:pPr>
      <w:r w:rsidRPr="00FC4FA2">
        <w:rPr>
          <w:rFonts w:ascii="Times New Roman" w:hAnsi="Times New Roman" w:cs="Times New Roman"/>
        </w:rPr>
        <w:t>Sprawdził</w:t>
      </w:r>
      <w:r w:rsidRPr="00FC4FA2">
        <w:rPr>
          <w:rFonts w:ascii="Times New Roman" w:hAnsi="Times New Roman" w:cs="Times New Roman"/>
          <w:spacing w:val="1"/>
        </w:rPr>
        <w:t xml:space="preserve"> </w:t>
      </w:r>
      <w:r w:rsidRPr="00FC4FA2">
        <w:rPr>
          <w:rFonts w:ascii="Times New Roman" w:hAnsi="Times New Roman" w:cs="Times New Roman"/>
        </w:rPr>
        <w:t xml:space="preserve">pod względem formalnym (koordynator przedmiotu): dr inż. Grzegorz </w:t>
      </w:r>
      <w:proofErr w:type="spellStart"/>
      <w:r w:rsidRPr="00FC4FA2">
        <w:rPr>
          <w:rFonts w:ascii="Times New Roman" w:hAnsi="Times New Roman" w:cs="Times New Roman"/>
        </w:rPr>
        <w:t>Feliczak</w:t>
      </w:r>
      <w:proofErr w:type="spellEnd"/>
    </w:p>
    <w:p w:rsidR="00220A93" w:rsidRPr="00FC4FA2" w:rsidRDefault="00220A93">
      <w:pPr>
        <w:pStyle w:val="Tekstpodstawowy"/>
        <w:ind w:left="298" w:right="1708"/>
        <w:rPr>
          <w:rFonts w:ascii="Times New Roman" w:hAnsi="Times New Roman" w:cs="Times New Roman"/>
          <w:spacing w:val="-64"/>
        </w:rPr>
      </w:pPr>
    </w:p>
    <w:p w:rsidR="001D0016" w:rsidRPr="00FC4FA2" w:rsidRDefault="003C46D8">
      <w:pPr>
        <w:pStyle w:val="Tekstpodstawowy"/>
        <w:ind w:left="298" w:right="1708"/>
        <w:rPr>
          <w:rFonts w:ascii="Times New Roman" w:hAnsi="Times New Roman" w:cs="Times New Roman"/>
        </w:rPr>
      </w:pPr>
      <w:r w:rsidRPr="00FC4FA2">
        <w:rPr>
          <w:rFonts w:ascii="Times New Roman" w:hAnsi="Times New Roman" w:cs="Times New Roman"/>
        </w:rPr>
        <w:t>Zatwierdził</w:t>
      </w:r>
      <w:r w:rsidRPr="00FC4FA2">
        <w:rPr>
          <w:rFonts w:ascii="Times New Roman" w:hAnsi="Times New Roman" w:cs="Times New Roman"/>
          <w:spacing w:val="-1"/>
        </w:rPr>
        <w:t xml:space="preserve"> </w:t>
      </w:r>
      <w:r w:rsidRPr="00FC4FA2">
        <w:rPr>
          <w:rFonts w:ascii="Times New Roman" w:hAnsi="Times New Roman" w:cs="Times New Roman"/>
        </w:rPr>
        <w:t>(Dyrektor</w:t>
      </w:r>
      <w:r w:rsidRPr="00FC4FA2">
        <w:rPr>
          <w:rFonts w:ascii="Times New Roman" w:hAnsi="Times New Roman" w:cs="Times New Roman"/>
          <w:spacing w:val="1"/>
        </w:rPr>
        <w:t xml:space="preserve"> </w:t>
      </w:r>
      <w:r w:rsidRPr="00FC4FA2">
        <w:rPr>
          <w:rFonts w:ascii="Times New Roman" w:hAnsi="Times New Roman" w:cs="Times New Roman"/>
        </w:rPr>
        <w:t>Instytutu):</w:t>
      </w:r>
      <w:r w:rsidR="000760C9" w:rsidRPr="00FC4FA2">
        <w:rPr>
          <w:rFonts w:ascii="Times New Roman" w:hAnsi="Times New Roman" w:cs="Times New Roman"/>
        </w:rPr>
        <w:t xml:space="preserve"> dr inż. Halina Pacha - Gołębiowska</w:t>
      </w:r>
    </w:p>
    <w:sectPr w:rsidR="001D0016" w:rsidRPr="00FC4FA2">
      <w:type w:val="continuous"/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DAC" w:rsidRDefault="00BB6DAC">
      <w:r>
        <w:separator/>
      </w:r>
    </w:p>
  </w:endnote>
  <w:endnote w:type="continuationSeparator" w:id="0">
    <w:p w:rsidR="00BB6DAC" w:rsidRDefault="00BB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016" w:rsidRDefault="00BB6DAC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1D0016" w:rsidRDefault="003C46D8">
                <w:pPr>
                  <w:pStyle w:val="Tekstpodstawowy"/>
                  <w:spacing w:before="10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0D1796">
                  <w:rPr>
                    <w:rFonts w:ascii="Times New Roman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DAC" w:rsidRDefault="00BB6DAC">
      <w:r>
        <w:separator/>
      </w:r>
    </w:p>
  </w:footnote>
  <w:footnote w:type="continuationSeparator" w:id="0">
    <w:p w:rsidR="00BB6DAC" w:rsidRDefault="00BB6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D52EF"/>
    <w:multiLevelType w:val="hybridMultilevel"/>
    <w:tmpl w:val="D6DA21D2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820548"/>
    <w:multiLevelType w:val="hybridMultilevel"/>
    <w:tmpl w:val="8E9A1DC4"/>
    <w:lvl w:ilvl="0" w:tplc="4FB4137C">
      <w:start w:val="1"/>
      <w:numFmt w:val="decimal"/>
      <w:lvlText w:val="%1."/>
      <w:lvlJc w:val="left"/>
      <w:pPr>
        <w:ind w:left="691" w:hanging="35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BEFC416C">
      <w:numFmt w:val="bullet"/>
      <w:lvlText w:val="•"/>
      <w:lvlJc w:val="left"/>
      <w:pPr>
        <w:ind w:left="1397" w:hanging="358"/>
      </w:pPr>
      <w:rPr>
        <w:rFonts w:hint="default"/>
        <w:lang w:val="pl-PL" w:eastAsia="en-US" w:bidi="ar-SA"/>
      </w:rPr>
    </w:lvl>
    <w:lvl w:ilvl="2" w:tplc="5E3C77E4">
      <w:numFmt w:val="bullet"/>
      <w:lvlText w:val="•"/>
      <w:lvlJc w:val="left"/>
      <w:pPr>
        <w:ind w:left="2095" w:hanging="358"/>
      </w:pPr>
      <w:rPr>
        <w:rFonts w:hint="default"/>
        <w:lang w:val="pl-PL" w:eastAsia="en-US" w:bidi="ar-SA"/>
      </w:rPr>
    </w:lvl>
    <w:lvl w:ilvl="3" w:tplc="D01C4C1E">
      <w:numFmt w:val="bullet"/>
      <w:lvlText w:val="•"/>
      <w:lvlJc w:val="left"/>
      <w:pPr>
        <w:ind w:left="2793" w:hanging="358"/>
      </w:pPr>
      <w:rPr>
        <w:rFonts w:hint="default"/>
        <w:lang w:val="pl-PL" w:eastAsia="en-US" w:bidi="ar-SA"/>
      </w:rPr>
    </w:lvl>
    <w:lvl w:ilvl="4" w:tplc="AB729FF2">
      <w:numFmt w:val="bullet"/>
      <w:lvlText w:val="•"/>
      <w:lvlJc w:val="left"/>
      <w:pPr>
        <w:ind w:left="3491" w:hanging="358"/>
      </w:pPr>
      <w:rPr>
        <w:rFonts w:hint="default"/>
        <w:lang w:val="pl-PL" w:eastAsia="en-US" w:bidi="ar-SA"/>
      </w:rPr>
    </w:lvl>
    <w:lvl w:ilvl="5" w:tplc="71CE4F74">
      <w:numFmt w:val="bullet"/>
      <w:lvlText w:val="•"/>
      <w:lvlJc w:val="left"/>
      <w:pPr>
        <w:ind w:left="4189" w:hanging="358"/>
      </w:pPr>
      <w:rPr>
        <w:rFonts w:hint="default"/>
        <w:lang w:val="pl-PL" w:eastAsia="en-US" w:bidi="ar-SA"/>
      </w:rPr>
    </w:lvl>
    <w:lvl w:ilvl="6" w:tplc="91529758">
      <w:numFmt w:val="bullet"/>
      <w:lvlText w:val="•"/>
      <w:lvlJc w:val="left"/>
      <w:pPr>
        <w:ind w:left="4887" w:hanging="358"/>
      </w:pPr>
      <w:rPr>
        <w:rFonts w:hint="default"/>
        <w:lang w:val="pl-PL" w:eastAsia="en-US" w:bidi="ar-SA"/>
      </w:rPr>
    </w:lvl>
    <w:lvl w:ilvl="7" w:tplc="74183068">
      <w:numFmt w:val="bullet"/>
      <w:lvlText w:val="•"/>
      <w:lvlJc w:val="left"/>
      <w:pPr>
        <w:ind w:left="5585" w:hanging="358"/>
      </w:pPr>
      <w:rPr>
        <w:rFonts w:hint="default"/>
        <w:lang w:val="pl-PL" w:eastAsia="en-US" w:bidi="ar-SA"/>
      </w:rPr>
    </w:lvl>
    <w:lvl w:ilvl="8" w:tplc="92567B54">
      <w:numFmt w:val="bullet"/>
      <w:lvlText w:val="•"/>
      <w:lvlJc w:val="left"/>
      <w:pPr>
        <w:ind w:left="6283" w:hanging="358"/>
      </w:pPr>
      <w:rPr>
        <w:rFonts w:hint="default"/>
        <w:lang w:val="pl-PL" w:eastAsia="en-US" w:bidi="ar-SA"/>
      </w:rPr>
    </w:lvl>
  </w:abstractNum>
  <w:abstractNum w:abstractNumId="2">
    <w:nsid w:val="749E1BE3"/>
    <w:multiLevelType w:val="hybridMultilevel"/>
    <w:tmpl w:val="2D9AE174"/>
    <w:lvl w:ilvl="0" w:tplc="A36E474C">
      <w:start w:val="1"/>
      <w:numFmt w:val="decimal"/>
      <w:lvlText w:val="%1."/>
      <w:lvlJc w:val="left"/>
      <w:pPr>
        <w:ind w:left="715" w:hanging="36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7"/>
        <w:w w:val="97"/>
        <w:sz w:val="24"/>
        <w:szCs w:val="24"/>
        <w:lang w:val="pl-PL" w:eastAsia="en-US" w:bidi="ar-SA"/>
      </w:rPr>
    </w:lvl>
    <w:lvl w:ilvl="1" w:tplc="89B2FA40">
      <w:numFmt w:val="bullet"/>
      <w:lvlText w:val="•"/>
      <w:lvlJc w:val="left"/>
      <w:pPr>
        <w:ind w:left="1415" w:hanging="361"/>
      </w:pPr>
      <w:rPr>
        <w:rFonts w:hint="default"/>
        <w:lang w:val="pl-PL" w:eastAsia="en-US" w:bidi="ar-SA"/>
      </w:rPr>
    </w:lvl>
    <w:lvl w:ilvl="2" w:tplc="272C1F5C">
      <w:numFmt w:val="bullet"/>
      <w:lvlText w:val="•"/>
      <w:lvlJc w:val="left"/>
      <w:pPr>
        <w:ind w:left="2111" w:hanging="361"/>
      </w:pPr>
      <w:rPr>
        <w:rFonts w:hint="default"/>
        <w:lang w:val="pl-PL" w:eastAsia="en-US" w:bidi="ar-SA"/>
      </w:rPr>
    </w:lvl>
    <w:lvl w:ilvl="3" w:tplc="8B50F166">
      <w:numFmt w:val="bullet"/>
      <w:lvlText w:val="•"/>
      <w:lvlJc w:val="left"/>
      <w:pPr>
        <w:ind w:left="2807" w:hanging="361"/>
      </w:pPr>
      <w:rPr>
        <w:rFonts w:hint="default"/>
        <w:lang w:val="pl-PL" w:eastAsia="en-US" w:bidi="ar-SA"/>
      </w:rPr>
    </w:lvl>
    <w:lvl w:ilvl="4" w:tplc="69844DC0">
      <w:numFmt w:val="bullet"/>
      <w:lvlText w:val="•"/>
      <w:lvlJc w:val="left"/>
      <w:pPr>
        <w:ind w:left="3503" w:hanging="361"/>
      </w:pPr>
      <w:rPr>
        <w:rFonts w:hint="default"/>
        <w:lang w:val="pl-PL" w:eastAsia="en-US" w:bidi="ar-SA"/>
      </w:rPr>
    </w:lvl>
    <w:lvl w:ilvl="5" w:tplc="389E63B2">
      <w:numFmt w:val="bullet"/>
      <w:lvlText w:val="•"/>
      <w:lvlJc w:val="left"/>
      <w:pPr>
        <w:ind w:left="4199" w:hanging="361"/>
      </w:pPr>
      <w:rPr>
        <w:rFonts w:hint="default"/>
        <w:lang w:val="pl-PL" w:eastAsia="en-US" w:bidi="ar-SA"/>
      </w:rPr>
    </w:lvl>
    <w:lvl w:ilvl="6" w:tplc="2A5672B2">
      <w:numFmt w:val="bullet"/>
      <w:lvlText w:val="•"/>
      <w:lvlJc w:val="left"/>
      <w:pPr>
        <w:ind w:left="4895" w:hanging="361"/>
      </w:pPr>
      <w:rPr>
        <w:rFonts w:hint="default"/>
        <w:lang w:val="pl-PL" w:eastAsia="en-US" w:bidi="ar-SA"/>
      </w:rPr>
    </w:lvl>
    <w:lvl w:ilvl="7" w:tplc="AE68482E">
      <w:numFmt w:val="bullet"/>
      <w:lvlText w:val="•"/>
      <w:lvlJc w:val="left"/>
      <w:pPr>
        <w:ind w:left="5591" w:hanging="361"/>
      </w:pPr>
      <w:rPr>
        <w:rFonts w:hint="default"/>
        <w:lang w:val="pl-PL" w:eastAsia="en-US" w:bidi="ar-SA"/>
      </w:rPr>
    </w:lvl>
    <w:lvl w:ilvl="8" w:tplc="75FA8A70">
      <w:numFmt w:val="bullet"/>
      <w:lvlText w:val="•"/>
      <w:lvlJc w:val="left"/>
      <w:pPr>
        <w:ind w:left="6287" w:hanging="361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D0016"/>
    <w:rsid w:val="000760C9"/>
    <w:rsid w:val="000D1796"/>
    <w:rsid w:val="0013572F"/>
    <w:rsid w:val="001544B9"/>
    <w:rsid w:val="001D0016"/>
    <w:rsid w:val="00220A93"/>
    <w:rsid w:val="002E74D6"/>
    <w:rsid w:val="002E754D"/>
    <w:rsid w:val="003C46D8"/>
    <w:rsid w:val="004B0BB2"/>
    <w:rsid w:val="004C5A8D"/>
    <w:rsid w:val="004F0127"/>
    <w:rsid w:val="00562DE9"/>
    <w:rsid w:val="00762083"/>
    <w:rsid w:val="00795992"/>
    <w:rsid w:val="00890F03"/>
    <w:rsid w:val="00904714"/>
    <w:rsid w:val="009E4832"/>
    <w:rsid w:val="00AC0A9C"/>
    <w:rsid w:val="00B725CF"/>
    <w:rsid w:val="00BB6DAC"/>
    <w:rsid w:val="00C66622"/>
    <w:rsid w:val="00D62656"/>
    <w:rsid w:val="00D905CA"/>
    <w:rsid w:val="00E30FEE"/>
    <w:rsid w:val="00EC39C1"/>
    <w:rsid w:val="00ED3D59"/>
    <w:rsid w:val="00EE5122"/>
    <w:rsid w:val="00FA511B"/>
    <w:rsid w:val="00FA7E27"/>
    <w:rsid w:val="00FC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Kategoriainformacji">
    <w:name w:val="Kategoria informacji"/>
    <w:basedOn w:val="Normalny"/>
    <w:rsid w:val="00FA511B"/>
    <w:pPr>
      <w:widowControl/>
      <w:spacing w:before="180"/>
    </w:pPr>
    <w:rPr>
      <w:rFonts w:eastAsia="Times New Roman"/>
      <w:b/>
      <w:bCs/>
      <w:lang w:val="en-US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Kategoriainformacji">
    <w:name w:val="Kategoria informacji"/>
    <w:basedOn w:val="Normalny"/>
    <w:rsid w:val="00FA511B"/>
    <w:pPr>
      <w:widowControl/>
      <w:spacing w:before="180"/>
    </w:pPr>
    <w:rPr>
      <w:rFonts w:eastAsia="Times New Roman"/>
      <w:b/>
      <w:bCs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817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SYLABUS 20-21 BHP i ergonomia MECHANIKA I BUDOWA MASZYN.docx</vt:lpstr>
    </vt:vector>
  </TitlesOfParts>
  <Company/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SYLABUS 20-21 BHP i ergonomia MECHANIKA I BUDOWA MASZYN.docx</dc:title>
  <dc:creator>Asus</dc:creator>
  <cp:lastModifiedBy>Grzegorz Feliczak</cp:lastModifiedBy>
  <cp:revision>8</cp:revision>
  <dcterms:created xsi:type="dcterms:W3CDTF">2021-08-23T13:05:00Z</dcterms:created>
  <dcterms:modified xsi:type="dcterms:W3CDTF">2021-08-24T10:24:00Z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